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44" w:rsidRPr="00491443" w:rsidRDefault="00DD6E44">
      <w:pPr>
        <w:pStyle w:val="Title"/>
        <w:rPr>
          <w:sz w:val="40"/>
          <w:szCs w:val="40"/>
        </w:rPr>
      </w:pPr>
      <w:r w:rsidRPr="00491443">
        <w:rPr>
          <w:sz w:val="40"/>
          <w:szCs w:val="40"/>
        </w:rPr>
        <w:t>ENGLISH I</w:t>
      </w:r>
    </w:p>
    <w:p w:rsidR="00DD6E44" w:rsidRDefault="00117D87" w:rsidP="00F05C51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Course Syllabus</w:t>
      </w:r>
      <w:r w:rsidR="00F05C51" w:rsidRPr="00491443">
        <w:rPr>
          <w:rFonts w:ascii="Arial" w:hAnsi="Arial" w:cs="Arial"/>
          <w:b/>
          <w:sz w:val="32"/>
          <w:szCs w:val="32"/>
        </w:rPr>
        <w:t>—M</w:t>
      </w:r>
      <w:r w:rsidR="00DD6E44" w:rsidRPr="00491443">
        <w:rPr>
          <w:rFonts w:ascii="Arial" w:hAnsi="Arial" w:cs="Arial"/>
          <w:b/>
          <w:sz w:val="32"/>
          <w:szCs w:val="32"/>
        </w:rPr>
        <w:t>r. Thackeray</w:t>
      </w:r>
    </w:p>
    <w:p w:rsidR="00FD2904" w:rsidRDefault="00D8753A" w:rsidP="00FD2904">
      <w:pPr>
        <w:widowControl w:val="0"/>
        <w:jc w:val="center"/>
      </w:pPr>
      <w:hyperlink r:id="rId4" w:history="1">
        <w:r w:rsidR="00FD2904" w:rsidRPr="00967367">
          <w:rPr>
            <w:rStyle w:val="Hyperlink"/>
          </w:rPr>
          <w:t>thomasthackeray@roundup.k12.mt.us</w:t>
        </w:r>
      </w:hyperlink>
      <w:r w:rsidR="00BC6AFE">
        <w:t xml:space="preserve">  </w:t>
      </w:r>
      <w:r w:rsidR="00BC6AFE">
        <w:tab/>
      </w:r>
      <w:r w:rsidR="00BC6AFE" w:rsidRPr="00BC6AFE">
        <w:rPr>
          <w:color w:val="1F497D" w:themeColor="text2"/>
          <w:u w:val="single"/>
        </w:rPr>
        <w:t>mrthackeray.weebly.com</w:t>
      </w:r>
    </w:p>
    <w:p w:rsidR="00117D87" w:rsidRDefault="00117D87">
      <w:pPr>
        <w:widowControl w:val="0"/>
        <w:rPr>
          <w:rFonts w:ascii="Arial" w:eastAsia="Times New Roman" w:hAnsi="Arial" w:cs="Arial"/>
          <w:b/>
          <w:bCs/>
          <w:sz w:val="36"/>
          <w:szCs w:val="36"/>
        </w:rPr>
      </w:pPr>
    </w:p>
    <w:p w:rsidR="00DD6E44" w:rsidRPr="00491443" w:rsidRDefault="00DD6E44">
      <w:pPr>
        <w:widowControl w:val="0"/>
        <w:rPr>
          <w:rFonts w:ascii="Arial" w:eastAsia="Times New Roman" w:hAnsi="Arial" w:cs="Arial"/>
          <w:b/>
          <w:bCs/>
          <w:sz w:val="36"/>
          <w:szCs w:val="36"/>
        </w:rPr>
      </w:pPr>
      <w:r w:rsidRPr="00491443">
        <w:rPr>
          <w:rFonts w:ascii="Arial" w:eastAsia="Times New Roman" w:hAnsi="Arial" w:cs="Arial"/>
          <w:b/>
          <w:bCs/>
          <w:sz w:val="36"/>
          <w:szCs w:val="36"/>
        </w:rPr>
        <w:t>Course Description--</w:t>
      </w:r>
    </w:p>
    <w:p w:rsidR="00DD6E44" w:rsidRPr="00491443" w:rsidRDefault="00DD6E44">
      <w:pPr>
        <w:widowControl w:val="0"/>
        <w:rPr>
          <w:rFonts w:ascii="Arial" w:eastAsia="Times New Roman" w:hAnsi="Arial" w:cs="Arial"/>
          <w:szCs w:val="24"/>
        </w:rPr>
      </w:pPr>
      <w:r w:rsidRPr="00491443">
        <w:rPr>
          <w:rFonts w:ascii="Arial" w:eastAsia="Times New Roman" w:hAnsi="Arial" w:cs="Arial"/>
          <w:szCs w:val="24"/>
        </w:rPr>
        <w:t>English consists of studies in the language arts -- reading, writing, speaking, and listening.</w:t>
      </w:r>
      <w:r w:rsidR="00D250BD" w:rsidRPr="00491443">
        <w:rPr>
          <w:rFonts w:ascii="Arial" w:eastAsia="Times New Roman" w:hAnsi="Arial" w:cs="Arial"/>
          <w:szCs w:val="24"/>
        </w:rPr>
        <w:t xml:space="preserve">  “</w:t>
      </w:r>
      <w:r w:rsidR="00D250BD" w:rsidRPr="00491443">
        <w:rPr>
          <w:rFonts w:ascii="Arial" w:eastAsia="Times New Roman" w:hAnsi="Arial" w:cs="Arial"/>
          <w:i/>
          <w:szCs w:val="24"/>
        </w:rPr>
        <w:t>The discipline of writing something down is the first step toward making it happen”—Lee Iacocca</w:t>
      </w:r>
      <w:r w:rsidR="009E0E20">
        <w:rPr>
          <w:rFonts w:ascii="Arial" w:eastAsia="Times New Roman" w:hAnsi="Arial" w:cs="Arial"/>
          <w:i/>
          <w:szCs w:val="24"/>
        </w:rPr>
        <w:t>.</w:t>
      </w:r>
    </w:p>
    <w:p w:rsidR="00DD6E44" w:rsidRPr="00491443" w:rsidRDefault="00DD6E44">
      <w:pPr>
        <w:widowControl w:val="0"/>
        <w:rPr>
          <w:rFonts w:ascii="Arial" w:eastAsia="Times New Roman" w:hAnsi="Arial" w:cs="Arial"/>
          <w:b/>
          <w:bCs/>
          <w:sz w:val="36"/>
          <w:szCs w:val="36"/>
        </w:rPr>
      </w:pPr>
      <w:r w:rsidRPr="00491443">
        <w:rPr>
          <w:rFonts w:ascii="Arial" w:eastAsia="Times New Roman" w:hAnsi="Arial" w:cs="Arial"/>
          <w:b/>
          <w:bCs/>
          <w:sz w:val="36"/>
          <w:szCs w:val="36"/>
        </w:rPr>
        <w:t>Expectations--</w:t>
      </w:r>
    </w:p>
    <w:p w:rsidR="00DD6E44" w:rsidRPr="00491443" w:rsidRDefault="00DD6E44">
      <w:pPr>
        <w:widowControl w:val="0"/>
        <w:rPr>
          <w:rFonts w:ascii="Arial" w:eastAsia="Times New Roman" w:hAnsi="Arial" w:cs="Arial"/>
          <w:sz w:val="28"/>
          <w:szCs w:val="28"/>
        </w:rPr>
      </w:pPr>
      <w:r w:rsidRPr="00491443">
        <w:rPr>
          <w:rFonts w:ascii="Arial" w:eastAsia="Times New Roman" w:hAnsi="Arial" w:cs="Arial"/>
          <w:b/>
          <w:bCs/>
          <w:sz w:val="28"/>
          <w:szCs w:val="28"/>
        </w:rPr>
        <w:tab/>
        <w:t>Academic:</w:t>
      </w:r>
    </w:p>
    <w:p w:rsidR="00DD6E44" w:rsidRPr="009E0E20" w:rsidRDefault="00DD6E44">
      <w:pPr>
        <w:widowControl w:val="0"/>
        <w:rPr>
          <w:rFonts w:ascii="Arial" w:eastAsia="Times New Roman" w:hAnsi="Arial" w:cs="Arial"/>
          <w:i/>
          <w:szCs w:val="24"/>
        </w:rPr>
      </w:pPr>
      <w:r w:rsidRPr="00491443">
        <w:rPr>
          <w:rFonts w:ascii="Arial" w:eastAsia="Times New Roman" w:hAnsi="Arial" w:cs="Arial"/>
          <w:szCs w:val="24"/>
        </w:rPr>
        <w:t xml:space="preserve">I place primary emphasis on writing.  Members </w:t>
      </w:r>
      <w:r w:rsidR="00FD2904">
        <w:rPr>
          <w:rFonts w:ascii="Arial" w:eastAsia="Times New Roman" w:hAnsi="Arial" w:cs="Arial"/>
          <w:szCs w:val="24"/>
        </w:rPr>
        <w:t>of the class will</w:t>
      </w:r>
      <w:r w:rsidRPr="00491443">
        <w:rPr>
          <w:rFonts w:ascii="Arial" w:eastAsia="Times New Roman" w:hAnsi="Arial" w:cs="Arial"/>
          <w:szCs w:val="24"/>
        </w:rPr>
        <w:t xml:space="preserve"> write journal responses, essays, book reports, letters, and technical instructions in addition to some creative writing and note taking.  S</w:t>
      </w:r>
      <w:r w:rsidR="0031399F">
        <w:rPr>
          <w:rFonts w:ascii="Arial" w:eastAsia="Times New Roman" w:hAnsi="Arial" w:cs="Arial"/>
          <w:szCs w:val="24"/>
        </w:rPr>
        <w:t>tudents will also</w:t>
      </w:r>
      <w:r w:rsidRPr="00491443">
        <w:rPr>
          <w:rFonts w:ascii="Arial" w:eastAsia="Times New Roman" w:hAnsi="Arial" w:cs="Arial"/>
          <w:szCs w:val="24"/>
        </w:rPr>
        <w:t xml:space="preserve"> read, comprehend, and interpret various genres of liter</w:t>
      </w:r>
      <w:r w:rsidR="0031399F">
        <w:rPr>
          <w:rFonts w:ascii="Arial" w:eastAsia="Times New Roman" w:hAnsi="Arial" w:cs="Arial"/>
          <w:szCs w:val="24"/>
        </w:rPr>
        <w:t>ature.  They will</w:t>
      </w:r>
      <w:r w:rsidRPr="00491443">
        <w:rPr>
          <w:rFonts w:ascii="Arial" w:eastAsia="Times New Roman" w:hAnsi="Arial" w:cs="Arial"/>
          <w:szCs w:val="24"/>
        </w:rPr>
        <w:t xml:space="preserve"> participate in class discussions and group activities.  Students should be in their seats and writing in their journals when the tardy bell rings.</w:t>
      </w:r>
      <w:r w:rsidR="009E0E20" w:rsidRPr="009E0E20">
        <w:t xml:space="preserve"> </w:t>
      </w:r>
      <w:r w:rsidR="009E0E20">
        <w:rPr>
          <w:i/>
        </w:rPr>
        <w:t>“</w:t>
      </w:r>
      <w:r w:rsidR="009E0E20" w:rsidRPr="009E0E20">
        <w:rPr>
          <w:rStyle w:val="huge"/>
          <w:rFonts w:ascii="Arial" w:hAnsi="Arial" w:cs="Arial"/>
          <w:i/>
        </w:rPr>
        <w:t>Learning is not attained by chance, it must be sought for with ardor and diligence</w:t>
      </w:r>
      <w:r w:rsidR="009E0E20">
        <w:rPr>
          <w:rStyle w:val="huge"/>
          <w:rFonts w:ascii="Arial" w:hAnsi="Arial" w:cs="Arial"/>
          <w:i/>
        </w:rPr>
        <w:t>”—A</w:t>
      </w:r>
      <w:r w:rsidR="009E0E20" w:rsidRPr="009E0E20">
        <w:rPr>
          <w:rStyle w:val="bodybold"/>
          <w:rFonts w:ascii="Arial" w:hAnsi="Arial" w:cs="Arial"/>
          <w:i/>
        </w:rPr>
        <w:t>bigail Adams</w:t>
      </w:r>
      <w:r w:rsidR="009E0E20">
        <w:rPr>
          <w:rStyle w:val="bodybold"/>
          <w:rFonts w:ascii="Arial" w:hAnsi="Arial" w:cs="Arial"/>
          <w:i/>
        </w:rPr>
        <w:t>.</w:t>
      </w:r>
    </w:p>
    <w:p w:rsidR="00DD6E44" w:rsidRPr="00491443" w:rsidRDefault="00DD6E44">
      <w:pPr>
        <w:widowControl w:val="0"/>
        <w:rPr>
          <w:rFonts w:ascii="Arial" w:eastAsia="Times New Roman" w:hAnsi="Arial" w:cs="Arial"/>
          <w:b/>
          <w:bCs/>
          <w:sz w:val="28"/>
          <w:szCs w:val="28"/>
        </w:rPr>
      </w:pPr>
      <w:r w:rsidRPr="00491443">
        <w:rPr>
          <w:rFonts w:ascii="Arial" w:eastAsia="Times New Roman" w:hAnsi="Arial" w:cs="Arial"/>
          <w:sz w:val="28"/>
          <w:szCs w:val="28"/>
        </w:rPr>
        <w:tab/>
      </w:r>
      <w:r w:rsidRPr="00491443">
        <w:rPr>
          <w:rFonts w:ascii="Arial" w:eastAsia="Times New Roman" w:hAnsi="Arial" w:cs="Arial"/>
          <w:b/>
          <w:bCs/>
          <w:sz w:val="28"/>
          <w:szCs w:val="28"/>
        </w:rPr>
        <w:t>Discipline:</w:t>
      </w:r>
    </w:p>
    <w:p w:rsidR="0029776C" w:rsidRPr="00491443" w:rsidRDefault="00DD6E44">
      <w:pPr>
        <w:widowControl w:val="0"/>
        <w:rPr>
          <w:rFonts w:ascii="Arial" w:eastAsia="Times New Roman" w:hAnsi="Arial" w:cs="Arial"/>
          <w:szCs w:val="24"/>
        </w:rPr>
      </w:pPr>
      <w:r w:rsidRPr="00491443">
        <w:rPr>
          <w:rFonts w:ascii="Arial" w:eastAsia="Times New Roman" w:hAnsi="Arial" w:cs="Arial"/>
          <w:szCs w:val="24"/>
        </w:rPr>
        <w:t>In the classroom ev</w:t>
      </w:r>
      <w:r w:rsidR="0031399F">
        <w:rPr>
          <w:rFonts w:ascii="Arial" w:eastAsia="Times New Roman" w:hAnsi="Arial" w:cs="Arial"/>
          <w:szCs w:val="24"/>
        </w:rPr>
        <w:t>ery person will</w:t>
      </w:r>
      <w:r w:rsidRPr="00491443">
        <w:rPr>
          <w:rFonts w:ascii="Arial" w:eastAsia="Times New Roman" w:hAnsi="Arial" w:cs="Arial"/>
          <w:szCs w:val="24"/>
        </w:rPr>
        <w:t xml:space="preserve"> treat every other person with consideration and respect.  (Examples of disrespect include plagiarism, tardiness, name-calling, and ethnic, religious, or gender slurs.)</w:t>
      </w:r>
      <w:r w:rsidR="00F05C51" w:rsidRPr="00491443">
        <w:rPr>
          <w:rFonts w:ascii="Arial" w:eastAsia="Times New Roman" w:hAnsi="Arial" w:cs="Arial"/>
          <w:szCs w:val="24"/>
        </w:rPr>
        <w:t xml:space="preserve">  </w:t>
      </w:r>
      <w:r w:rsidR="00AF51D6">
        <w:rPr>
          <w:rFonts w:ascii="Arial" w:eastAsia="Times New Roman" w:hAnsi="Arial" w:cs="Arial"/>
          <w:b/>
          <w:szCs w:val="24"/>
        </w:rPr>
        <w:t xml:space="preserve">Attendance:  </w:t>
      </w:r>
      <w:r w:rsidR="00AF51D6">
        <w:rPr>
          <w:rFonts w:ascii="Arial" w:eastAsia="Times New Roman" w:hAnsi="Arial" w:cs="Arial"/>
          <w:szCs w:val="24"/>
        </w:rPr>
        <w:t xml:space="preserve">Pre-planned absences for school or personal activities—work must be submitted prior to absence; Absence due to illness or emergency—work due dates depend on length of absence, </w:t>
      </w:r>
      <w:r w:rsidR="00AF51D6" w:rsidRPr="00AF51D6">
        <w:rPr>
          <w:rFonts w:ascii="Arial" w:eastAsia="Times New Roman" w:hAnsi="Arial" w:cs="Arial"/>
          <w:szCs w:val="24"/>
          <w:u w:val="single"/>
        </w:rPr>
        <w:t>except book reports</w:t>
      </w:r>
      <w:r w:rsidR="00AF51D6">
        <w:rPr>
          <w:rFonts w:ascii="Arial" w:eastAsia="Times New Roman" w:hAnsi="Arial" w:cs="Arial"/>
          <w:szCs w:val="24"/>
        </w:rPr>
        <w:t xml:space="preserve"> which are due the first day student returns to class.  </w:t>
      </w:r>
      <w:r w:rsidR="00F05C51" w:rsidRPr="00491443">
        <w:rPr>
          <w:rFonts w:ascii="Arial" w:eastAsia="Times New Roman" w:hAnsi="Arial" w:cs="Arial"/>
          <w:szCs w:val="24"/>
        </w:rPr>
        <w:t>“</w:t>
      </w:r>
      <w:r w:rsidR="00F05C51" w:rsidRPr="00491443">
        <w:rPr>
          <w:rStyle w:val="body1"/>
          <w:rFonts w:ascii="Arial" w:hAnsi="Arial" w:cs="Arial"/>
          <w:i/>
          <w:sz w:val="24"/>
          <w:szCs w:val="24"/>
        </w:rPr>
        <w:t>Self-discipline begins with the mastery of your thoughts. If you don't control what you think, you can't control what you do. Simply, self-discipline enables you to think first and act afterward”—Napoleon Hill.</w:t>
      </w:r>
      <w:r w:rsidR="00F05C51" w:rsidRPr="00491443">
        <w:rPr>
          <w:rFonts w:ascii="Arial" w:eastAsia="Times New Roman" w:hAnsi="Arial" w:cs="Arial"/>
          <w:szCs w:val="24"/>
        </w:rPr>
        <w:t xml:space="preserve"> </w:t>
      </w:r>
    </w:p>
    <w:p w:rsidR="0029776C" w:rsidRPr="00491443" w:rsidRDefault="0029776C">
      <w:pPr>
        <w:widowControl w:val="0"/>
        <w:rPr>
          <w:rFonts w:ascii="Arial" w:eastAsia="Times New Roman" w:hAnsi="Arial" w:cs="Arial"/>
          <w:b/>
          <w:sz w:val="28"/>
          <w:szCs w:val="28"/>
        </w:rPr>
      </w:pPr>
      <w:r w:rsidRPr="00491443">
        <w:rPr>
          <w:rFonts w:ascii="Arial" w:eastAsia="Times New Roman" w:hAnsi="Arial" w:cs="Arial"/>
          <w:sz w:val="28"/>
          <w:szCs w:val="28"/>
        </w:rPr>
        <w:tab/>
      </w:r>
      <w:r w:rsidRPr="00491443">
        <w:rPr>
          <w:rFonts w:ascii="Arial" w:eastAsia="Times New Roman" w:hAnsi="Arial" w:cs="Arial"/>
          <w:b/>
          <w:sz w:val="28"/>
          <w:szCs w:val="28"/>
        </w:rPr>
        <w:t>Community Service:</w:t>
      </w:r>
    </w:p>
    <w:p w:rsidR="00491443" w:rsidRDefault="0031399F">
      <w:pPr>
        <w:widowControl w:val="0"/>
        <w:rPr>
          <w:rFonts w:ascii="Arial" w:hAnsi="Arial" w:cs="Arial"/>
          <w:iCs/>
          <w:szCs w:val="24"/>
        </w:rPr>
      </w:pPr>
      <w:r>
        <w:rPr>
          <w:rFonts w:ascii="Arial" w:hAnsi="Arial" w:cs="Arial"/>
          <w:szCs w:val="24"/>
        </w:rPr>
        <w:t>Each student will</w:t>
      </w:r>
      <w:r w:rsidR="00BA4674" w:rsidRPr="00491443">
        <w:rPr>
          <w:rFonts w:ascii="Arial" w:hAnsi="Arial" w:cs="Arial"/>
          <w:szCs w:val="24"/>
        </w:rPr>
        <w:t xml:space="preserve"> participate in a significant (approximately 8 hours) project providing direct or indirect service to the community</w:t>
      </w:r>
      <w:r w:rsidR="008D3354" w:rsidRPr="00491443">
        <w:rPr>
          <w:rFonts w:ascii="Arial" w:hAnsi="Arial" w:cs="Arial"/>
          <w:szCs w:val="24"/>
        </w:rPr>
        <w:t xml:space="preserve"> every quarter</w:t>
      </w:r>
      <w:r w:rsidR="00BA4674" w:rsidRPr="00491443">
        <w:rPr>
          <w:rFonts w:ascii="Arial" w:hAnsi="Arial" w:cs="Arial"/>
          <w:szCs w:val="24"/>
        </w:rPr>
        <w:t xml:space="preserve">.  Projects require prior teacher approval.  </w:t>
      </w:r>
      <w:r>
        <w:rPr>
          <w:rFonts w:ascii="Arial" w:hAnsi="Arial" w:cs="Arial"/>
          <w:szCs w:val="24"/>
        </w:rPr>
        <w:t>I encourage l</w:t>
      </w:r>
      <w:r w:rsidR="008D3354" w:rsidRPr="00491443">
        <w:rPr>
          <w:rFonts w:ascii="Arial" w:hAnsi="Arial" w:cs="Arial"/>
          <w:szCs w:val="24"/>
        </w:rPr>
        <w:t>on</w:t>
      </w:r>
      <w:r>
        <w:rPr>
          <w:rFonts w:ascii="Arial" w:hAnsi="Arial" w:cs="Arial"/>
          <w:szCs w:val="24"/>
        </w:rPr>
        <w:t xml:space="preserve">g-term commitment </w:t>
      </w:r>
      <w:r w:rsidR="008D3354" w:rsidRPr="00491443">
        <w:rPr>
          <w:rFonts w:ascii="Arial" w:hAnsi="Arial" w:cs="Arial"/>
          <w:szCs w:val="24"/>
        </w:rPr>
        <w:t xml:space="preserve">(year-long endeavors).  </w:t>
      </w:r>
      <w:r w:rsidR="00BA4674" w:rsidRPr="00491443">
        <w:rPr>
          <w:rFonts w:ascii="Arial" w:hAnsi="Arial" w:cs="Arial"/>
          <w:szCs w:val="24"/>
        </w:rPr>
        <w:t>“</w:t>
      </w:r>
      <w:r w:rsidR="00FC6269">
        <w:rPr>
          <w:rFonts w:ascii="Arial" w:hAnsi="Arial" w:cs="Arial"/>
          <w:i/>
          <w:szCs w:val="24"/>
        </w:rPr>
        <w:t>Ask not what your country can do for you; ask what you can do for your country”—John F. Kennedy.</w:t>
      </w:r>
    </w:p>
    <w:p w:rsidR="00117D87" w:rsidRDefault="00B75003" w:rsidP="00117D87">
      <w:pPr>
        <w:widowControl w:val="0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ab/>
      </w:r>
    </w:p>
    <w:p w:rsidR="00FD2904" w:rsidRPr="00117D87" w:rsidRDefault="00B75003" w:rsidP="00117D87">
      <w:pPr>
        <w:widowControl w:val="0"/>
        <w:jc w:val="center"/>
        <w:rPr>
          <w:rFonts w:ascii="Arial" w:hAnsi="Arial" w:cs="Arial"/>
          <w:b/>
          <w:iCs/>
          <w:sz w:val="32"/>
          <w:szCs w:val="32"/>
        </w:rPr>
      </w:pPr>
      <w:r w:rsidRPr="00117D87">
        <w:rPr>
          <w:rFonts w:ascii="Arial" w:hAnsi="Arial" w:cs="Arial"/>
          <w:b/>
          <w:iCs/>
          <w:sz w:val="32"/>
          <w:szCs w:val="32"/>
        </w:rPr>
        <w:t>Book Report Due Dates</w:t>
      </w:r>
      <w:r w:rsidR="00117D87" w:rsidRPr="00117D87">
        <w:rPr>
          <w:rFonts w:ascii="Arial" w:hAnsi="Arial" w:cs="Arial"/>
          <w:b/>
          <w:iCs/>
          <w:sz w:val="32"/>
          <w:szCs w:val="32"/>
        </w:rPr>
        <w:t xml:space="preserve"> are </w:t>
      </w:r>
      <w:proofErr w:type="gramStart"/>
      <w:r w:rsidR="00117D87" w:rsidRPr="00117D87">
        <w:rPr>
          <w:rFonts w:ascii="Arial" w:hAnsi="Arial" w:cs="Arial"/>
          <w:b/>
          <w:iCs/>
          <w:sz w:val="32"/>
          <w:szCs w:val="32"/>
        </w:rPr>
        <w:t>Posted</w:t>
      </w:r>
      <w:proofErr w:type="gramEnd"/>
      <w:r w:rsidR="00117D87" w:rsidRPr="00117D87">
        <w:rPr>
          <w:rFonts w:ascii="Arial" w:hAnsi="Arial" w:cs="Arial"/>
          <w:b/>
          <w:iCs/>
          <w:sz w:val="32"/>
          <w:szCs w:val="32"/>
        </w:rPr>
        <w:t xml:space="preserve"> on the West Whiteboard</w:t>
      </w:r>
      <w:r w:rsidR="00117D87">
        <w:rPr>
          <w:rFonts w:ascii="Arial" w:hAnsi="Arial" w:cs="Arial"/>
          <w:b/>
          <w:iCs/>
          <w:sz w:val="32"/>
          <w:szCs w:val="32"/>
        </w:rPr>
        <w:t>.</w:t>
      </w:r>
    </w:p>
    <w:p w:rsidR="00117D87" w:rsidRPr="00117D87" w:rsidRDefault="00117D87" w:rsidP="00117D87">
      <w:pPr>
        <w:widowControl w:val="0"/>
        <w:jc w:val="center"/>
        <w:rPr>
          <w:iCs/>
          <w:sz w:val="32"/>
          <w:szCs w:val="32"/>
        </w:rPr>
      </w:pPr>
    </w:p>
    <w:p w:rsidR="00AF51D6" w:rsidRPr="00117D87" w:rsidRDefault="00117D87" w:rsidP="00117D87">
      <w:pPr>
        <w:widowControl w:val="0"/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Book Reports a</w:t>
      </w:r>
      <w:r w:rsidR="00B75003" w:rsidRPr="00117D87">
        <w:rPr>
          <w:rFonts w:ascii="Arial" w:hAnsi="Arial" w:cs="Arial"/>
          <w:b/>
          <w:iCs/>
          <w:sz w:val="32"/>
          <w:szCs w:val="32"/>
        </w:rPr>
        <w:t xml:space="preserve">re </w:t>
      </w:r>
      <w:r w:rsidR="009E0E20" w:rsidRPr="00117D87">
        <w:rPr>
          <w:rFonts w:ascii="Arial" w:hAnsi="Arial" w:cs="Arial"/>
          <w:b/>
          <w:iCs/>
          <w:sz w:val="32"/>
          <w:szCs w:val="32"/>
        </w:rPr>
        <w:t xml:space="preserve">Worth 200 Points and </w:t>
      </w:r>
      <w:r w:rsidR="00D8753A">
        <w:rPr>
          <w:rFonts w:ascii="Arial" w:hAnsi="Arial" w:cs="Arial"/>
          <w:b/>
          <w:iCs/>
          <w:sz w:val="32"/>
          <w:szCs w:val="32"/>
          <w:u w:val="single"/>
        </w:rPr>
        <w:t>MUST</w:t>
      </w:r>
      <w:r w:rsidR="00173B21" w:rsidRPr="00117D87">
        <w:rPr>
          <w:rFonts w:ascii="Arial" w:hAnsi="Arial" w:cs="Arial"/>
          <w:b/>
          <w:iCs/>
          <w:sz w:val="32"/>
          <w:szCs w:val="32"/>
        </w:rPr>
        <w:t xml:space="preserve"> be </w:t>
      </w:r>
      <w:proofErr w:type="gramStart"/>
      <w:r w:rsidR="00173B21" w:rsidRPr="00117D87">
        <w:rPr>
          <w:rFonts w:ascii="Arial" w:hAnsi="Arial" w:cs="Arial"/>
          <w:b/>
          <w:iCs/>
          <w:sz w:val="32"/>
          <w:szCs w:val="32"/>
        </w:rPr>
        <w:t>Typed</w:t>
      </w:r>
      <w:proofErr w:type="gramEnd"/>
      <w:r>
        <w:rPr>
          <w:rFonts w:ascii="Arial" w:hAnsi="Arial" w:cs="Arial"/>
          <w:b/>
          <w:iCs/>
          <w:sz w:val="32"/>
          <w:szCs w:val="32"/>
        </w:rPr>
        <w:t>.</w:t>
      </w:r>
    </w:p>
    <w:p w:rsidR="00DD6E44" w:rsidRPr="00117D87" w:rsidRDefault="00117D87" w:rsidP="00117D87">
      <w:pPr>
        <w:widowControl w:val="0"/>
        <w:jc w:val="center"/>
        <w:rPr>
          <w:rFonts w:ascii="Arial" w:hAnsi="Arial" w:cs="Arial"/>
          <w:iCs/>
          <w:sz w:val="32"/>
          <w:szCs w:val="32"/>
        </w:rPr>
      </w:pPr>
      <w:r w:rsidRPr="00117D87">
        <w:rPr>
          <w:rFonts w:ascii="Arial" w:eastAsia="Times New Roman" w:hAnsi="Arial" w:cs="Arial"/>
          <w:b/>
          <w:bCs/>
          <w:sz w:val="32"/>
          <w:szCs w:val="32"/>
        </w:rPr>
        <w:t>Computer failure is not accepted as an excuse</w:t>
      </w:r>
      <w:r>
        <w:rPr>
          <w:rFonts w:ascii="Arial" w:eastAsia="Times New Roman" w:hAnsi="Arial" w:cs="Arial"/>
          <w:b/>
          <w:bCs/>
          <w:sz w:val="32"/>
          <w:szCs w:val="32"/>
        </w:rPr>
        <w:t>.</w:t>
      </w:r>
    </w:p>
    <w:p w:rsidR="000F370A" w:rsidRDefault="000F370A">
      <w:pPr>
        <w:widowControl w:val="0"/>
        <w:rPr>
          <w:rFonts w:ascii="Arial" w:hAnsi="Arial" w:cs="Arial"/>
          <w:iCs/>
          <w:szCs w:val="24"/>
        </w:rPr>
      </w:pPr>
    </w:p>
    <w:p w:rsidR="000F370A" w:rsidRDefault="000F370A">
      <w:pPr>
        <w:widowControl w:val="0"/>
        <w:rPr>
          <w:rFonts w:ascii="Arial" w:hAnsi="Arial" w:cs="Arial"/>
          <w:iCs/>
          <w:szCs w:val="24"/>
        </w:rPr>
      </w:pPr>
    </w:p>
    <w:p w:rsidR="000F370A" w:rsidRDefault="000F370A">
      <w:pPr>
        <w:widowControl w:val="0"/>
        <w:rPr>
          <w:rFonts w:ascii="Arial" w:hAnsi="Arial" w:cs="Arial"/>
          <w:iCs/>
          <w:szCs w:val="24"/>
        </w:rPr>
      </w:pPr>
    </w:p>
    <w:p w:rsidR="000F370A" w:rsidRDefault="000F370A">
      <w:pPr>
        <w:widowControl w:val="0"/>
        <w:rPr>
          <w:rFonts w:ascii="Arial" w:hAnsi="Arial" w:cs="Arial"/>
          <w:iCs/>
          <w:szCs w:val="24"/>
        </w:rPr>
      </w:pPr>
    </w:p>
    <w:p w:rsidR="00117D87" w:rsidRDefault="00117D87">
      <w:pPr>
        <w:widowControl w:val="0"/>
        <w:rPr>
          <w:rFonts w:ascii="Arial" w:hAnsi="Arial" w:cs="Arial"/>
          <w:iCs/>
          <w:szCs w:val="24"/>
        </w:rPr>
      </w:pPr>
    </w:p>
    <w:p w:rsidR="00117D87" w:rsidRDefault="00117D87">
      <w:pPr>
        <w:widowControl w:val="0"/>
        <w:rPr>
          <w:rFonts w:ascii="Arial" w:hAnsi="Arial" w:cs="Arial"/>
          <w:iCs/>
          <w:szCs w:val="24"/>
        </w:rPr>
      </w:pPr>
      <w:bookmarkStart w:id="0" w:name="_GoBack"/>
      <w:bookmarkEnd w:id="0"/>
    </w:p>
    <w:p w:rsidR="00117D87" w:rsidRDefault="00117D87">
      <w:pPr>
        <w:widowControl w:val="0"/>
        <w:rPr>
          <w:rFonts w:ascii="Arial" w:hAnsi="Arial" w:cs="Arial"/>
          <w:iCs/>
          <w:szCs w:val="24"/>
        </w:rPr>
      </w:pPr>
    </w:p>
    <w:p w:rsidR="000F370A" w:rsidRDefault="000F370A">
      <w:pPr>
        <w:widowControl w:val="0"/>
        <w:rPr>
          <w:rFonts w:ascii="Arial" w:hAnsi="Arial" w:cs="Arial"/>
          <w:iCs/>
          <w:szCs w:val="24"/>
        </w:rPr>
      </w:pPr>
    </w:p>
    <w:p w:rsidR="00DD6E44" w:rsidRPr="00491443" w:rsidRDefault="00DD6E44">
      <w:pPr>
        <w:widowControl w:val="0"/>
        <w:rPr>
          <w:rFonts w:ascii="Arial" w:eastAsia="Times New Roman" w:hAnsi="Arial" w:cs="Arial"/>
          <w:b/>
          <w:bCs/>
          <w:sz w:val="36"/>
          <w:szCs w:val="36"/>
        </w:rPr>
      </w:pPr>
      <w:r w:rsidRPr="00491443">
        <w:rPr>
          <w:rFonts w:ascii="Arial" w:eastAsia="Times New Roman" w:hAnsi="Arial" w:cs="Arial"/>
          <w:b/>
          <w:bCs/>
          <w:sz w:val="36"/>
          <w:szCs w:val="36"/>
        </w:rPr>
        <w:lastRenderedPageBreak/>
        <w:t>Grading--</w:t>
      </w:r>
    </w:p>
    <w:p w:rsidR="000F370A" w:rsidRDefault="00DD6E44" w:rsidP="000F370A">
      <w:pPr>
        <w:widowControl w:val="0"/>
        <w:rPr>
          <w:rFonts w:ascii="Arial" w:hAnsi="Arial" w:cs="Arial"/>
          <w:szCs w:val="24"/>
        </w:rPr>
      </w:pPr>
      <w:r w:rsidRPr="00491443">
        <w:rPr>
          <w:rFonts w:ascii="Arial" w:hAnsi="Arial" w:cs="Arial"/>
          <w:szCs w:val="24"/>
        </w:rPr>
        <w:t>Expect no True/</w:t>
      </w:r>
      <w:r w:rsidR="000F370A">
        <w:rPr>
          <w:rFonts w:ascii="Arial" w:hAnsi="Arial" w:cs="Arial"/>
          <w:szCs w:val="24"/>
        </w:rPr>
        <w:t>False tests and few multiple-</w:t>
      </w:r>
      <w:r w:rsidRPr="00491443">
        <w:rPr>
          <w:rFonts w:ascii="Arial" w:hAnsi="Arial" w:cs="Arial"/>
          <w:szCs w:val="24"/>
        </w:rPr>
        <w:t>choice tests; therefore, prepare for short essay quizzes and long</w:t>
      </w:r>
      <w:r w:rsidR="000F370A">
        <w:rPr>
          <w:rFonts w:ascii="Arial" w:hAnsi="Arial" w:cs="Arial"/>
          <w:szCs w:val="24"/>
        </w:rPr>
        <w:t>er</w:t>
      </w:r>
      <w:r w:rsidRPr="00491443">
        <w:rPr>
          <w:rFonts w:ascii="Arial" w:hAnsi="Arial" w:cs="Arial"/>
          <w:szCs w:val="24"/>
        </w:rPr>
        <w:t xml:space="preserve"> essay tests. </w:t>
      </w:r>
      <w:r w:rsidR="000F370A" w:rsidRPr="00491443">
        <w:rPr>
          <w:rFonts w:ascii="Arial" w:hAnsi="Arial" w:cs="Arial"/>
          <w:szCs w:val="24"/>
        </w:rPr>
        <w:t xml:space="preserve">Writing will receive a number grade based </w:t>
      </w:r>
      <w:r w:rsidR="000F370A">
        <w:rPr>
          <w:rFonts w:ascii="Arial" w:hAnsi="Arial" w:cs="Arial"/>
          <w:szCs w:val="24"/>
        </w:rPr>
        <w:t xml:space="preserve">on </w:t>
      </w:r>
      <w:r w:rsidR="000F370A" w:rsidRPr="00491443">
        <w:rPr>
          <w:rFonts w:ascii="Arial" w:eastAsia="Times New Roman" w:hAnsi="Arial" w:cs="Arial"/>
          <w:szCs w:val="24"/>
        </w:rPr>
        <w:t>a modified 6 + 1 Trait Writing</w:t>
      </w:r>
      <w:r w:rsidR="000F370A">
        <w:rPr>
          <w:rFonts w:ascii="Arial" w:eastAsia="Times New Roman" w:hAnsi="Arial" w:cs="Arial"/>
          <w:szCs w:val="24"/>
        </w:rPr>
        <w:t xml:space="preserve"> rubric</w:t>
      </w:r>
      <w:r w:rsidR="000F370A" w:rsidRPr="00491443">
        <w:rPr>
          <w:rFonts w:ascii="Arial" w:eastAsia="Times New Roman" w:hAnsi="Arial" w:cs="Arial"/>
          <w:szCs w:val="24"/>
        </w:rPr>
        <w:t xml:space="preserve">.  Emphasis will be </w:t>
      </w:r>
      <w:r w:rsidR="000F370A" w:rsidRPr="00491443">
        <w:rPr>
          <w:rFonts w:ascii="Arial" w:hAnsi="Arial" w:cs="Arial"/>
          <w:szCs w:val="24"/>
        </w:rPr>
        <w:t>on thought, clarity, completeness, and mechanics (</w:t>
      </w:r>
      <w:r w:rsidR="000F370A">
        <w:rPr>
          <w:rFonts w:ascii="Arial" w:hAnsi="Arial" w:cs="Arial"/>
          <w:szCs w:val="24"/>
        </w:rPr>
        <w:t xml:space="preserve">format, </w:t>
      </w:r>
      <w:r w:rsidR="000F370A" w:rsidRPr="00491443">
        <w:rPr>
          <w:rFonts w:ascii="Arial" w:hAnsi="Arial" w:cs="Arial"/>
          <w:szCs w:val="24"/>
        </w:rPr>
        <w:t xml:space="preserve">grammar, syntax, spelling, punctuation) depending upon the type of writing assigned.  </w:t>
      </w:r>
      <w:r w:rsidR="000F370A">
        <w:rPr>
          <w:rFonts w:ascii="Arial" w:hAnsi="Arial" w:cs="Arial"/>
          <w:szCs w:val="24"/>
        </w:rPr>
        <w:t xml:space="preserve">Journals will be graded; thus, organization of class journals in a single notebook will be essential.  </w:t>
      </w:r>
    </w:p>
    <w:p w:rsidR="000F370A" w:rsidRDefault="000F370A" w:rsidP="000F370A">
      <w:pPr>
        <w:widowContro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grade of </w:t>
      </w:r>
      <w:r w:rsidRPr="006B3966">
        <w:rPr>
          <w:rFonts w:ascii="Arial" w:hAnsi="Arial" w:cs="Arial"/>
          <w:b/>
          <w:szCs w:val="24"/>
        </w:rPr>
        <w:t>A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implies excellence.  </w:t>
      </w:r>
      <w:r w:rsidRPr="006B3966">
        <w:rPr>
          <w:rFonts w:ascii="Arial" w:hAnsi="Arial" w:cs="Arial"/>
          <w:szCs w:val="24"/>
        </w:rPr>
        <w:t xml:space="preserve">In </w:t>
      </w:r>
      <w:r w:rsidRPr="00491443">
        <w:rPr>
          <w:rFonts w:ascii="Arial" w:hAnsi="Arial" w:cs="Arial"/>
          <w:szCs w:val="24"/>
        </w:rPr>
        <w:t xml:space="preserve">order to </w:t>
      </w:r>
      <w:r>
        <w:rPr>
          <w:rFonts w:ascii="Arial" w:hAnsi="Arial" w:cs="Arial"/>
          <w:szCs w:val="24"/>
        </w:rPr>
        <w:t>earn</w:t>
      </w:r>
      <w:r w:rsidRPr="00491443">
        <w:rPr>
          <w:rFonts w:ascii="Arial" w:hAnsi="Arial" w:cs="Arial"/>
          <w:szCs w:val="24"/>
        </w:rPr>
        <w:t xml:space="preserve"> an </w:t>
      </w:r>
      <w:r w:rsidRPr="00491443">
        <w:rPr>
          <w:rFonts w:ascii="Arial" w:hAnsi="Arial" w:cs="Arial"/>
          <w:b/>
          <w:szCs w:val="24"/>
        </w:rPr>
        <w:t>A</w:t>
      </w:r>
      <w:r>
        <w:rPr>
          <w:rFonts w:ascii="Arial" w:hAnsi="Arial" w:cs="Arial"/>
          <w:szCs w:val="24"/>
        </w:rPr>
        <w:t xml:space="preserve"> in Freshman English</w:t>
      </w:r>
      <w:r w:rsidRPr="00491443">
        <w:rPr>
          <w:rFonts w:ascii="Arial" w:hAnsi="Arial" w:cs="Arial"/>
          <w:szCs w:val="24"/>
        </w:rPr>
        <w:t xml:space="preserve">, students will be required to earn </w:t>
      </w:r>
      <w:r>
        <w:rPr>
          <w:rFonts w:ascii="Arial" w:hAnsi="Arial" w:cs="Arial"/>
          <w:b/>
          <w:szCs w:val="24"/>
        </w:rPr>
        <w:t>90</w:t>
      </w:r>
      <w:r w:rsidRPr="00FF43F4">
        <w:rPr>
          <w:rFonts w:ascii="Arial" w:hAnsi="Arial" w:cs="Arial"/>
          <w:b/>
          <w:szCs w:val="24"/>
        </w:rPr>
        <w:t xml:space="preserve">% </w:t>
      </w:r>
      <w:r w:rsidRPr="00491443">
        <w:rPr>
          <w:rFonts w:ascii="Arial" w:hAnsi="Arial" w:cs="Arial"/>
          <w:szCs w:val="24"/>
        </w:rPr>
        <w:t xml:space="preserve">average score or higher on all class assignments and complete </w:t>
      </w:r>
      <w:r>
        <w:rPr>
          <w:rFonts w:ascii="Arial" w:hAnsi="Arial" w:cs="Arial"/>
          <w:szCs w:val="24"/>
        </w:rPr>
        <w:t>an additional scholarly report (local or veteran’s history reports</w:t>
      </w:r>
      <w:r w:rsidR="00D8753A">
        <w:rPr>
          <w:rFonts w:ascii="Arial" w:hAnsi="Arial" w:cs="Arial"/>
          <w:szCs w:val="24"/>
        </w:rPr>
        <w:t>, or equivalent assignment with teacher approval</w:t>
      </w:r>
      <w:r>
        <w:rPr>
          <w:rFonts w:ascii="Arial" w:hAnsi="Arial" w:cs="Arial"/>
          <w:szCs w:val="24"/>
        </w:rPr>
        <w:t xml:space="preserve">) </w:t>
      </w:r>
      <w:r w:rsidRPr="00491443">
        <w:rPr>
          <w:rFonts w:ascii="Arial" w:hAnsi="Arial" w:cs="Arial"/>
          <w:szCs w:val="24"/>
        </w:rPr>
        <w:t>per</w:t>
      </w:r>
      <w:r>
        <w:rPr>
          <w:rFonts w:ascii="Arial" w:hAnsi="Arial" w:cs="Arial"/>
          <w:szCs w:val="24"/>
        </w:rPr>
        <w:t xml:space="preserve"> quarter following the guidelines agreed upon between the individual student and the teacher.  </w:t>
      </w:r>
    </w:p>
    <w:p w:rsidR="00173B21" w:rsidRDefault="00173B21" w:rsidP="000F370A">
      <w:pPr>
        <w:widowControl w:val="0"/>
        <w:rPr>
          <w:rFonts w:ascii="Arial" w:hAnsi="Arial" w:cs="Arial"/>
          <w:b/>
          <w:szCs w:val="24"/>
        </w:rPr>
      </w:pPr>
    </w:p>
    <w:p w:rsidR="00E361E4" w:rsidRDefault="000F370A" w:rsidP="000F370A">
      <w:pPr>
        <w:widowContro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A+=100%;   </w:t>
      </w:r>
      <w:r w:rsidR="00DD6E44" w:rsidRPr="00491443">
        <w:rPr>
          <w:rFonts w:ascii="Arial" w:hAnsi="Arial" w:cs="Arial"/>
          <w:b/>
          <w:szCs w:val="24"/>
        </w:rPr>
        <w:t>B=8</w:t>
      </w:r>
      <w:r w:rsidR="00E361E4">
        <w:rPr>
          <w:rFonts w:ascii="Arial" w:hAnsi="Arial" w:cs="Arial"/>
          <w:b/>
          <w:szCs w:val="24"/>
        </w:rPr>
        <w:t>0</w:t>
      </w:r>
      <w:r w:rsidR="00DD6E44" w:rsidRPr="00491443">
        <w:rPr>
          <w:rFonts w:ascii="Arial" w:hAnsi="Arial" w:cs="Arial"/>
          <w:b/>
          <w:szCs w:val="24"/>
        </w:rPr>
        <w:t>%</w:t>
      </w:r>
      <w:r>
        <w:rPr>
          <w:rFonts w:ascii="Arial" w:hAnsi="Arial" w:cs="Arial"/>
          <w:b/>
          <w:szCs w:val="24"/>
        </w:rPr>
        <w:t>-</w:t>
      </w:r>
      <w:r w:rsidR="00A542C7">
        <w:rPr>
          <w:rFonts w:ascii="Arial" w:hAnsi="Arial" w:cs="Arial"/>
          <w:b/>
          <w:szCs w:val="24"/>
        </w:rPr>
        <w:t>99%</w:t>
      </w:r>
      <w:r w:rsidR="00240FA7" w:rsidRPr="00491443">
        <w:rPr>
          <w:rFonts w:ascii="Arial" w:hAnsi="Arial" w:cs="Arial"/>
          <w:b/>
          <w:szCs w:val="24"/>
        </w:rPr>
        <w:t xml:space="preserve"> with no project;</w:t>
      </w:r>
      <w:r w:rsidR="00DD6E44" w:rsidRPr="00491443">
        <w:rPr>
          <w:rFonts w:ascii="Arial" w:hAnsi="Arial" w:cs="Arial"/>
          <w:b/>
          <w:szCs w:val="24"/>
        </w:rPr>
        <w:t xml:space="preserve">   C=70%-79%</w:t>
      </w:r>
      <w:r w:rsidR="00240FA7" w:rsidRPr="00491443">
        <w:rPr>
          <w:rFonts w:ascii="Arial" w:hAnsi="Arial" w:cs="Arial"/>
          <w:b/>
          <w:szCs w:val="24"/>
        </w:rPr>
        <w:t>;</w:t>
      </w:r>
      <w:r w:rsidR="00DD6E44" w:rsidRPr="00491443">
        <w:rPr>
          <w:rFonts w:ascii="Arial" w:hAnsi="Arial" w:cs="Arial"/>
          <w:b/>
          <w:szCs w:val="24"/>
        </w:rPr>
        <w:t xml:space="preserve">   D=60%</w:t>
      </w:r>
      <w:r w:rsidR="00A542C7">
        <w:rPr>
          <w:rFonts w:ascii="Arial" w:hAnsi="Arial" w:cs="Arial"/>
          <w:b/>
          <w:szCs w:val="24"/>
        </w:rPr>
        <w:t>-</w:t>
      </w:r>
      <w:r w:rsidR="00DD6E44" w:rsidRPr="00491443">
        <w:rPr>
          <w:rFonts w:ascii="Arial" w:hAnsi="Arial" w:cs="Arial"/>
          <w:b/>
          <w:szCs w:val="24"/>
        </w:rPr>
        <w:t>69%</w:t>
      </w:r>
      <w:r w:rsidR="00240FA7" w:rsidRPr="00491443">
        <w:rPr>
          <w:rFonts w:ascii="Arial" w:hAnsi="Arial" w:cs="Arial"/>
          <w:b/>
          <w:szCs w:val="24"/>
        </w:rPr>
        <w:t>;</w:t>
      </w:r>
      <w:r w:rsidR="00DD6E44" w:rsidRPr="00491443">
        <w:rPr>
          <w:rFonts w:ascii="Arial" w:hAnsi="Arial" w:cs="Arial"/>
          <w:b/>
          <w:szCs w:val="24"/>
        </w:rPr>
        <w:t xml:space="preserve">   F=0%</w:t>
      </w:r>
      <w:r w:rsidR="00A542C7">
        <w:rPr>
          <w:rFonts w:ascii="Arial" w:hAnsi="Arial" w:cs="Arial"/>
          <w:b/>
          <w:szCs w:val="24"/>
        </w:rPr>
        <w:t>-</w:t>
      </w:r>
      <w:r w:rsidR="00DD6E44" w:rsidRPr="00491443">
        <w:rPr>
          <w:rFonts w:ascii="Arial" w:hAnsi="Arial" w:cs="Arial"/>
          <w:b/>
          <w:szCs w:val="24"/>
        </w:rPr>
        <w:t>59%</w:t>
      </w:r>
      <w:r w:rsidR="00BA4674" w:rsidRPr="00491443">
        <w:rPr>
          <w:rFonts w:ascii="Arial" w:hAnsi="Arial" w:cs="Arial"/>
          <w:b/>
          <w:szCs w:val="24"/>
        </w:rPr>
        <w:t xml:space="preserve">.  </w:t>
      </w:r>
    </w:p>
    <w:p w:rsidR="00173B21" w:rsidRDefault="00173B21" w:rsidP="00E361E4">
      <w:pPr>
        <w:widowControl w:val="0"/>
        <w:rPr>
          <w:rFonts w:ascii="Microsoft Sans Serif" w:hAnsi="Microsoft Sans Serif" w:cs="Microsoft Sans Serif"/>
          <w:b/>
          <w:sz w:val="32"/>
          <w:szCs w:val="32"/>
        </w:rPr>
      </w:pPr>
    </w:p>
    <w:p w:rsidR="00173B21" w:rsidRDefault="00117D87" w:rsidP="00E361E4">
      <w:pPr>
        <w:widowControl w:val="0"/>
        <w:rPr>
          <w:rFonts w:ascii="Microsoft Sans Serif" w:hAnsi="Microsoft Sans Serif" w:cs="Microsoft Sans Serif"/>
          <w:b/>
          <w:sz w:val="32"/>
          <w:szCs w:val="32"/>
        </w:rPr>
      </w:pPr>
      <w:r>
        <w:rPr>
          <w:rFonts w:ascii="Microsoft Sans Serif" w:hAnsi="Microsoft Sans Serif" w:cs="Microsoft Sans Serif"/>
          <w:b/>
          <w:sz w:val="32"/>
          <w:szCs w:val="32"/>
        </w:rPr>
        <w:t>Late work is not acceptable</w:t>
      </w:r>
      <w:r w:rsidR="00160E9C" w:rsidRPr="00173B21">
        <w:rPr>
          <w:rFonts w:ascii="Microsoft Sans Serif" w:hAnsi="Microsoft Sans Serif" w:cs="Microsoft Sans Serif"/>
          <w:b/>
          <w:sz w:val="32"/>
          <w:szCs w:val="32"/>
        </w:rPr>
        <w:t xml:space="preserve">.  Work missed due to absence must be made up according to school board policy.  </w:t>
      </w:r>
    </w:p>
    <w:p w:rsidR="00160E9C" w:rsidRPr="00173B21" w:rsidRDefault="00160E9C" w:rsidP="00E361E4">
      <w:pPr>
        <w:widowControl w:val="0"/>
        <w:rPr>
          <w:rFonts w:ascii="Microsoft Sans Serif" w:hAnsi="Microsoft Sans Serif" w:cs="Microsoft Sans Serif"/>
          <w:b/>
          <w:sz w:val="32"/>
          <w:szCs w:val="32"/>
        </w:rPr>
      </w:pPr>
      <w:r w:rsidRPr="00173B21">
        <w:rPr>
          <w:rFonts w:ascii="Microsoft Sans Serif" w:hAnsi="Microsoft Sans Serif" w:cs="Microsoft Sans Serif"/>
          <w:b/>
          <w:sz w:val="32"/>
          <w:szCs w:val="32"/>
        </w:rPr>
        <w:t>Exception:  Book reports</w:t>
      </w:r>
      <w:r w:rsidR="00173B21">
        <w:rPr>
          <w:rFonts w:ascii="Microsoft Sans Serif" w:hAnsi="Microsoft Sans Serif" w:cs="Microsoft Sans Serif"/>
          <w:b/>
          <w:sz w:val="32"/>
          <w:szCs w:val="32"/>
        </w:rPr>
        <w:t>, since they</w:t>
      </w:r>
      <w:r w:rsidRPr="00173B21">
        <w:rPr>
          <w:rFonts w:ascii="Microsoft Sans Serif" w:hAnsi="Microsoft Sans Serif" w:cs="Microsoft Sans Serif"/>
          <w:b/>
          <w:sz w:val="32"/>
          <w:szCs w:val="32"/>
        </w:rPr>
        <w:t xml:space="preserve"> are</w:t>
      </w:r>
      <w:r w:rsidR="00173B21" w:rsidRPr="00173B21">
        <w:rPr>
          <w:rFonts w:ascii="Microsoft Sans Serif" w:hAnsi="Microsoft Sans Serif" w:cs="Microsoft Sans Serif"/>
          <w:b/>
          <w:sz w:val="32"/>
          <w:szCs w:val="32"/>
        </w:rPr>
        <w:t xml:space="preserve"> pre-assigned</w:t>
      </w:r>
      <w:r w:rsidR="00173B21">
        <w:rPr>
          <w:rFonts w:ascii="Microsoft Sans Serif" w:hAnsi="Microsoft Sans Serif" w:cs="Microsoft Sans Serif"/>
          <w:b/>
          <w:sz w:val="32"/>
          <w:szCs w:val="32"/>
        </w:rPr>
        <w:t>,</w:t>
      </w:r>
      <w:r w:rsidR="00173B21" w:rsidRPr="00173B21">
        <w:rPr>
          <w:rFonts w:ascii="Microsoft Sans Serif" w:hAnsi="Microsoft Sans Serif" w:cs="Microsoft Sans Serif"/>
          <w:b/>
          <w:sz w:val="32"/>
          <w:szCs w:val="32"/>
        </w:rPr>
        <w:t xml:space="preserve"> are</w:t>
      </w:r>
      <w:r w:rsidRPr="00173B21">
        <w:rPr>
          <w:rFonts w:ascii="Microsoft Sans Serif" w:hAnsi="Microsoft Sans Serif" w:cs="Microsoft Sans Serif"/>
          <w:b/>
          <w:sz w:val="32"/>
          <w:szCs w:val="32"/>
        </w:rPr>
        <w:t xml:space="preserve"> due on the first day back from absence.</w:t>
      </w:r>
    </w:p>
    <w:p w:rsidR="00DD6E44" w:rsidRPr="00491443" w:rsidRDefault="00D250BD" w:rsidP="00E361E4">
      <w:pPr>
        <w:widowControl w:val="0"/>
        <w:rPr>
          <w:rFonts w:ascii="Arial" w:eastAsia="Times New Roman" w:hAnsi="Arial" w:cs="Arial"/>
          <w:i/>
          <w:szCs w:val="24"/>
        </w:rPr>
      </w:pPr>
      <w:r w:rsidRPr="00491443">
        <w:rPr>
          <w:rFonts w:ascii="Arial" w:hAnsi="Arial" w:cs="Arial"/>
          <w:szCs w:val="24"/>
        </w:rPr>
        <w:t>“</w:t>
      </w:r>
      <w:r w:rsidRPr="00491443">
        <w:rPr>
          <w:rFonts w:ascii="Arial" w:hAnsi="Arial" w:cs="Arial"/>
          <w:i/>
          <w:szCs w:val="24"/>
        </w:rPr>
        <w:t xml:space="preserve">Life is an error-making and an error-correcting process, and nature in marking man's papers will </w:t>
      </w:r>
      <w:r w:rsidRPr="00491443">
        <w:rPr>
          <w:rStyle w:val="Strong"/>
          <w:rFonts w:ascii="Arial" w:hAnsi="Arial" w:cs="Arial"/>
          <w:b w:val="0"/>
          <w:i/>
          <w:szCs w:val="24"/>
        </w:rPr>
        <w:t>grade</w:t>
      </w:r>
      <w:r w:rsidRPr="00491443">
        <w:rPr>
          <w:rFonts w:ascii="Arial" w:hAnsi="Arial" w:cs="Arial"/>
          <w:i/>
          <w:szCs w:val="24"/>
        </w:rPr>
        <w:t xml:space="preserve"> him for wisdom as measured both by survival and by the quality of life of those who</w:t>
      </w:r>
      <w:r w:rsidRPr="00491443">
        <w:rPr>
          <w:rFonts w:ascii="Arial" w:hAnsi="Arial" w:cs="Arial"/>
          <w:szCs w:val="24"/>
        </w:rPr>
        <w:t xml:space="preserve"> survive”—</w:t>
      </w:r>
      <w:r w:rsidRPr="00491443">
        <w:rPr>
          <w:rFonts w:ascii="Arial" w:hAnsi="Arial" w:cs="Arial"/>
          <w:i/>
          <w:szCs w:val="24"/>
        </w:rPr>
        <w:t>Jonas Salk</w:t>
      </w:r>
      <w:r w:rsidR="009E0E20">
        <w:rPr>
          <w:rFonts w:ascii="Arial" w:hAnsi="Arial" w:cs="Arial"/>
          <w:i/>
          <w:szCs w:val="24"/>
        </w:rPr>
        <w:t>.</w:t>
      </w:r>
    </w:p>
    <w:p w:rsidR="00DD6E44" w:rsidRPr="00491443" w:rsidRDefault="00DD6E44">
      <w:pPr>
        <w:pStyle w:val="Heading2"/>
        <w:rPr>
          <w:rFonts w:ascii="Arial" w:hAnsi="Arial" w:cs="Arial"/>
          <w:sz w:val="36"/>
          <w:szCs w:val="36"/>
        </w:rPr>
      </w:pPr>
      <w:r w:rsidRPr="00491443">
        <w:rPr>
          <w:rFonts w:ascii="Arial" w:hAnsi="Arial" w:cs="Arial"/>
          <w:sz w:val="36"/>
          <w:szCs w:val="36"/>
        </w:rPr>
        <w:t>Books--</w:t>
      </w:r>
    </w:p>
    <w:p w:rsidR="00DD6E44" w:rsidRPr="00491443" w:rsidRDefault="00DD6E44">
      <w:pPr>
        <w:widowControl w:val="0"/>
        <w:rPr>
          <w:rFonts w:ascii="Arial" w:eastAsia="Times New Roman" w:hAnsi="Arial" w:cs="Arial"/>
          <w:szCs w:val="24"/>
        </w:rPr>
      </w:pPr>
      <w:r w:rsidRPr="00491443">
        <w:rPr>
          <w:rFonts w:ascii="Arial" w:eastAsia="Times New Roman" w:hAnsi="Arial" w:cs="Arial"/>
          <w:szCs w:val="24"/>
        </w:rPr>
        <w:t xml:space="preserve">Textbooks include Holt, Rinehart, Winston’s </w:t>
      </w:r>
      <w:r w:rsidRPr="00491443">
        <w:rPr>
          <w:rFonts w:ascii="Arial" w:eastAsia="Times New Roman" w:hAnsi="Arial" w:cs="Arial"/>
          <w:i/>
          <w:iCs/>
          <w:szCs w:val="24"/>
        </w:rPr>
        <w:t>Adventures in Reading</w:t>
      </w:r>
      <w:r w:rsidRPr="00491443">
        <w:rPr>
          <w:rFonts w:ascii="Arial" w:eastAsia="Times New Roman" w:hAnsi="Arial" w:cs="Arial"/>
          <w:szCs w:val="24"/>
        </w:rPr>
        <w:t xml:space="preserve">, and Harcourt, Brace, Jovanovich’s </w:t>
      </w:r>
      <w:r w:rsidRPr="00491443">
        <w:rPr>
          <w:rFonts w:ascii="Arial" w:eastAsia="Times New Roman" w:hAnsi="Arial" w:cs="Arial"/>
          <w:i/>
          <w:iCs/>
          <w:szCs w:val="24"/>
        </w:rPr>
        <w:t>English Composition and Grammar</w:t>
      </w:r>
      <w:r w:rsidRPr="00491443">
        <w:rPr>
          <w:rFonts w:ascii="Arial" w:eastAsia="Times New Roman" w:hAnsi="Arial" w:cs="Arial"/>
          <w:szCs w:val="24"/>
        </w:rPr>
        <w:t xml:space="preserve">.  Other books may be used to supplement the literature strand specifically Harper Lee’s </w:t>
      </w:r>
      <w:r w:rsidRPr="00491443">
        <w:rPr>
          <w:rFonts w:ascii="Arial" w:eastAsia="Times New Roman" w:hAnsi="Arial" w:cs="Arial"/>
          <w:i/>
          <w:iCs/>
          <w:szCs w:val="24"/>
        </w:rPr>
        <w:t>To Kill a Mockingbird</w:t>
      </w:r>
      <w:r w:rsidRPr="00491443">
        <w:rPr>
          <w:rFonts w:ascii="Arial" w:eastAsia="Times New Roman" w:hAnsi="Arial" w:cs="Arial"/>
          <w:szCs w:val="24"/>
        </w:rPr>
        <w:t>.</w:t>
      </w:r>
    </w:p>
    <w:p w:rsidR="00DD6E44" w:rsidRPr="00491443" w:rsidRDefault="00DD6E44">
      <w:pPr>
        <w:pStyle w:val="Heading2"/>
        <w:rPr>
          <w:rFonts w:ascii="Arial" w:hAnsi="Arial" w:cs="Arial"/>
          <w:sz w:val="36"/>
          <w:szCs w:val="36"/>
        </w:rPr>
      </w:pPr>
      <w:r w:rsidRPr="00491443">
        <w:rPr>
          <w:rFonts w:ascii="Arial" w:hAnsi="Arial" w:cs="Arial"/>
          <w:sz w:val="36"/>
          <w:szCs w:val="36"/>
        </w:rPr>
        <w:t>Required Materials--</w:t>
      </w:r>
    </w:p>
    <w:p w:rsidR="00F05C51" w:rsidRPr="00491443" w:rsidRDefault="00DD6E44">
      <w:pPr>
        <w:widowControl w:val="0"/>
        <w:rPr>
          <w:rFonts w:ascii="Arial" w:eastAsia="Times New Roman" w:hAnsi="Arial" w:cs="Arial"/>
          <w:szCs w:val="24"/>
        </w:rPr>
      </w:pPr>
      <w:r w:rsidRPr="00491443">
        <w:rPr>
          <w:rFonts w:ascii="Arial" w:eastAsia="Times New Roman" w:hAnsi="Arial" w:cs="Arial"/>
          <w:szCs w:val="24"/>
        </w:rPr>
        <w:t>In addition to typical school supplies (</w:t>
      </w:r>
      <w:r w:rsidR="00D8753A">
        <w:rPr>
          <w:rFonts w:ascii="Arial" w:eastAsia="Times New Roman" w:hAnsi="Arial" w:cs="Arial"/>
          <w:szCs w:val="24"/>
        </w:rPr>
        <w:t xml:space="preserve">planner, </w:t>
      </w:r>
      <w:r w:rsidRPr="00491443">
        <w:rPr>
          <w:rFonts w:ascii="Arial" w:eastAsia="Times New Roman" w:hAnsi="Arial" w:cs="Arial"/>
          <w:szCs w:val="24"/>
        </w:rPr>
        <w:t xml:space="preserve">notebook, pen, pencil, </w:t>
      </w:r>
      <w:r w:rsidR="004259AF" w:rsidRPr="00491443">
        <w:rPr>
          <w:rFonts w:ascii="Arial" w:eastAsia="Times New Roman" w:hAnsi="Arial" w:cs="Arial"/>
          <w:szCs w:val="24"/>
        </w:rPr>
        <w:t xml:space="preserve">highlighter, </w:t>
      </w:r>
      <w:r w:rsidRPr="00491443">
        <w:rPr>
          <w:rFonts w:ascii="Arial" w:eastAsia="Times New Roman" w:hAnsi="Arial" w:cs="Arial"/>
          <w:szCs w:val="24"/>
        </w:rPr>
        <w:t xml:space="preserve">etc.) students will need a separate notebook </w:t>
      </w:r>
      <w:r w:rsidR="00F05C51" w:rsidRPr="00491443">
        <w:rPr>
          <w:rFonts w:ascii="Arial" w:eastAsia="Times New Roman" w:hAnsi="Arial" w:cs="Arial"/>
          <w:szCs w:val="24"/>
        </w:rPr>
        <w:t xml:space="preserve">to serve as a journal.  </w:t>
      </w:r>
      <w:r w:rsidR="009B6B64">
        <w:rPr>
          <w:rFonts w:ascii="Arial" w:eastAsia="Times New Roman" w:hAnsi="Arial" w:cs="Arial"/>
          <w:szCs w:val="24"/>
        </w:rPr>
        <w:t xml:space="preserve">I also strongly suggest a separate notebook to take notes—I also strongly suggest taking notes.  </w:t>
      </w:r>
      <w:r w:rsidRPr="00491443">
        <w:rPr>
          <w:rFonts w:ascii="Arial" w:eastAsia="Times New Roman" w:hAnsi="Arial" w:cs="Arial"/>
          <w:szCs w:val="24"/>
        </w:rPr>
        <w:t>Some assignments may require typing or word-pro</w:t>
      </w:r>
      <w:r w:rsidR="00A542C7">
        <w:rPr>
          <w:rFonts w:ascii="Arial" w:eastAsia="Times New Roman" w:hAnsi="Arial" w:cs="Arial"/>
          <w:szCs w:val="24"/>
        </w:rPr>
        <w:t xml:space="preserve">cessing, but extra time is </w:t>
      </w:r>
      <w:r w:rsidR="00D4225C">
        <w:rPr>
          <w:rFonts w:ascii="Arial" w:eastAsia="Times New Roman" w:hAnsi="Arial" w:cs="Arial"/>
          <w:szCs w:val="24"/>
        </w:rPr>
        <w:t xml:space="preserve">usually </w:t>
      </w:r>
      <w:r w:rsidR="00A542C7">
        <w:rPr>
          <w:rFonts w:ascii="Arial" w:eastAsia="Times New Roman" w:hAnsi="Arial" w:cs="Arial"/>
          <w:szCs w:val="24"/>
        </w:rPr>
        <w:t>includ</w:t>
      </w:r>
      <w:r w:rsidRPr="00491443">
        <w:rPr>
          <w:rFonts w:ascii="Arial" w:eastAsia="Times New Roman" w:hAnsi="Arial" w:cs="Arial"/>
          <w:szCs w:val="24"/>
        </w:rPr>
        <w:t xml:space="preserve">ed for these assignments.  If student does not have access to a word processor s/he must </w:t>
      </w:r>
      <w:r w:rsidR="00D8753A">
        <w:rPr>
          <w:rFonts w:ascii="Arial" w:eastAsia="Times New Roman" w:hAnsi="Arial" w:cs="Arial"/>
          <w:szCs w:val="24"/>
        </w:rPr>
        <w:t xml:space="preserve">make arrangements well in advance of due date.  Laptops are available in the library.  </w:t>
      </w:r>
    </w:p>
    <w:p w:rsidR="004259AF" w:rsidRPr="00173B21" w:rsidRDefault="004259AF" w:rsidP="00F05C51">
      <w:pPr>
        <w:widowControl w:val="0"/>
        <w:jc w:val="center"/>
        <w:rPr>
          <w:rFonts w:ascii="Arial" w:eastAsia="Times New Roman" w:hAnsi="Arial" w:cs="Arial"/>
          <w:b/>
          <w:bCs/>
          <w:sz w:val="40"/>
          <w:szCs w:val="40"/>
        </w:rPr>
      </w:pPr>
    </w:p>
    <w:p w:rsidR="00AF51D6" w:rsidRDefault="00AF51D6" w:rsidP="00F05C51">
      <w:pPr>
        <w:widowControl w:val="0"/>
        <w:rPr>
          <w:rFonts w:ascii="Arial" w:eastAsia="Times New Roman" w:hAnsi="Arial" w:cs="Arial"/>
          <w:b/>
          <w:bCs/>
          <w:sz w:val="28"/>
          <w:szCs w:val="28"/>
        </w:rPr>
      </w:pPr>
    </w:p>
    <w:p w:rsidR="001935F1" w:rsidRDefault="00D8753A" w:rsidP="00F05C51">
      <w:pPr>
        <w:widowControl w:val="0"/>
        <w:rPr>
          <w:rFonts w:ascii="Arial" w:eastAsia="Times New Roman" w:hAnsi="Arial" w:cs="Arial"/>
          <w:b/>
          <w:bCs/>
          <w:sz w:val="28"/>
          <w:szCs w:val="28"/>
        </w:rPr>
      </w:pPr>
      <w:r w:rsidRPr="00D8753A">
        <w:rPr>
          <w:rFonts w:ascii="Arial" w:eastAsia="Times New Roman" w:hAnsi="Arial" w:cs="Arial"/>
          <w:b/>
          <w:bCs/>
          <w:sz w:val="28"/>
          <w:szCs w:val="28"/>
          <w:u w:val="single"/>
        </w:rPr>
        <w:t>__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</w:t>
      </w:r>
      <w:r w:rsidRPr="00D8753A">
        <w:rPr>
          <w:rFonts w:ascii="Arial" w:eastAsia="Times New Roman" w:hAnsi="Arial" w:cs="Arial"/>
          <w:b/>
          <w:bCs/>
          <w:sz w:val="28"/>
          <w:szCs w:val="28"/>
          <w:u w:val="single"/>
        </w:rPr>
        <w:t>▼▼▼▼▼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</w:t>
      </w:r>
      <w:r w:rsidRPr="00D8753A">
        <w:rPr>
          <w:rFonts w:ascii="Arial" w:eastAsia="Times New Roman" w:hAnsi="Arial" w:cs="Arial"/>
          <w:b/>
          <w:bCs/>
          <w:sz w:val="28"/>
          <w:szCs w:val="28"/>
          <w:u w:val="single"/>
        </w:rPr>
        <w:t>Please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sign and return bottom portion ▼▼▼▼▼</w:t>
      </w:r>
      <w:r>
        <w:rPr>
          <w:rFonts w:ascii="Arial" w:eastAsia="Times New Roman" w:hAnsi="Arial" w:cs="Arial"/>
          <w:b/>
          <w:bCs/>
          <w:sz w:val="28"/>
          <w:szCs w:val="28"/>
        </w:rPr>
        <w:t>__</w:t>
      </w:r>
    </w:p>
    <w:p w:rsidR="00196BA0" w:rsidRDefault="00196BA0" w:rsidP="00F05C51">
      <w:pPr>
        <w:widowControl w:val="0"/>
        <w:rPr>
          <w:rFonts w:ascii="Arial" w:eastAsia="Times New Roman" w:hAnsi="Arial" w:cs="Arial"/>
          <w:bCs/>
          <w:szCs w:val="24"/>
        </w:rPr>
      </w:pPr>
    </w:p>
    <w:p w:rsidR="00F05C51" w:rsidRPr="00491443" w:rsidRDefault="00F05C51" w:rsidP="00F05C51">
      <w:pPr>
        <w:widowControl w:val="0"/>
        <w:rPr>
          <w:rFonts w:ascii="Arial" w:eastAsia="Times New Roman" w:hAnsi="Arial" w:cs="Arial"/>
          <w:bCs/>
          <w:szCs w:val="24"/>
        </w:rPr>
      </w:pPr>
      <w:r w:rsidRPr="00491443">
        <w:rPr>
          <w:rFonts w:ascii="Arial" w:eastAsia="Times New Roman" w:hAnsi="Arial" w:cs="Arial"/>
          <w:bCs/>
          <w:szCs w:val="24"/>
        </w:rPr>
        <w:t xml:space="preserve">We have read the </w:t>
      </w:r>
      <w:r w:rsidR="00491443">
        <w:rPr>
          <w:rFonts w:ascii="Arial" w:eastAsia="Times New Roman" w:hAnsi="Arial" w:cs="Arial"/>
          <w:b/>
          <w:bCs/>
          <w:szCs w:val="24"/>
        </w:rPr>
        <w:t>English I C</w:t>
      </w:r>
      <w:r w:rsidRPr="00491443">
        <w:rPr>
          <w:rFonts w:ascii="Arial" w:eastAsia="Times New Roman" w:hAnsi="Arial" w:cs="Arial"/>
          <w:b/>
          <w:bCs/>
          <w:szCs w:val="24"/>
        </w:rPr>
        <w:t xml:space="preserve">ourse </w:t>
      </w:r>
      <w:r w:rsidR="00491443">
        <w:rPr>
          <w:rFonts w:ascii="Arial" w:eastAsia="Times New Roman" w:hAnsi="Arial" w:cs="Arial"/>
          <w:b/>
          <w:bCs/>
          <w:szCs w:val="24"/>
        </w:rPr>
        <w:t>S</w:t>
      </w:r>
      <w:r w:rsidRPr="00491443">
        <w:rPr>
          <w:rFonts w:ascii="Arial" w:eastAsia="Times New Roman" w:hAnsi="Arial" w:cs="Arial"/>
          <w:b/>
          <w:bCs/>
          <w:szCs w:val="24"/>
        </w:rPr>
        <w:t>yllabus</w:t>
      </w:r>
      <w:r w:rsidRPr="00491443">
        <w:rPr>
          <w:rFonts w:ascii="Arial" w:eastAsia="Times New Roman" w:hAnsi="Arial" w:cs="Arial"/>
          <w:bCs/>
          <w:szCs w:val="24"/>
        </w:rPr>
        <w:t xml:space="preserve"> and understand the expectations and guidelines </w:t>
      </w:r>
      <w:r w:rsidR="00491443" w:rsidRPr="00491443">
        <w:rPr>
          <w:rFonts w:ascii="Arial" w:eastAsia="Times New Roman" w:hAnsi="Arial" w:cs="Arial"/>
          <w:bCs/>
          <w:szCs w:val="24"/>
        </w:rPr>
        <w:t xml:space="preserve">therein </w:t>
      </w:r>
      <w:r w:rsidRPr="00491443">
        <w:rPr>
          <w:rFonts w:ascii="Arial" w:eastAsia="Times New Roman" w:hAnsi="Arial" w:cs="Arial"/>
          <w:bCs/>
          <w:szCs w:val="24"/>
        </w:rPr>
        <w:t>described:</w:t>
      </w:r>
    </w:p>
    <w:p w:rsidR="00F05C51" w:rsidRPr="00491443" w:rsidRDefault="00F05C51" w:rsidP="00F05C51">
      <w:pPr>
        <w:widowControl w:val="0"/>
        <w:rPr>
          <w:rFonts w:ascii="Arial" w:eastAsia="Times New Roman" w:hAnsi="Arial" w:cs="Arial"/>
          <w:bCs/>
          <w:szCs w:val="24"/>
        </w:rPr>
      </w:pPr>
    </w:p>
    <w:p w:rsidR="00F05C51" w:rsidRPr="00491443" w:rsidRDefault="00F05C51" w:rsidP="00F05C51">
      <w:pPr>
        <w:widowControl w:val="0"/>
        <w:rPr>
          <w:rFonts w:ascii="Arial" w:eastAsia="Times New Roman" w:hAnsi="Arial" w:cs="Arial"/>
          <w:bCs/>
          <w:szCs w:val="24"/>
        </w:rPr>
      </w:pPr>
      <w:r w:rsidRPr="00491443">
        <w:rPr>
          <w:rFonts w:ascii="Arial" w:eastAsia="Times New Roman" w:hAnsi="Arial" w:cs="Arial"/>
          <w:bCs/>
          <w:szCs w:val="24"/>
        </w:rPr>
        <w:t>Student signature________________________________________________</w:t>
      </w:r>
      <w:r w:rsidR="00491443">
        <w:rPr>
          <w:rFonts w:ascii="Arial" w:eastAsia="Times New Roman" w:hAnsi="Arial" w:cs="Arial"/>
          <w:bCs/>
          <w:szCs w:val="24"/>
        </w:rPr>
        <w:t>___</w:t>
      </w:r>
    </w:p>
    <w:p w:rsidR="00F05C51" w:rsidRPr="00491443" w:rsidRDefault="00F05C51" w:rsidP="00F05C51">
      <w:pPr>
        <w:widowControl w:val="0"/>
        <w:rPr>
          <w:rFonts w:ascii="Arial" w:eastAsia="Times New Roman" w:hAnsi="Arial" w:cs="Arial"/>
          <w:bCs/>
          <w:szCs w:val="24"/>
        </w:rPr>
      </w:pPr>
    </w:p>
    <w:p w:rsidR="00F05C51" w:rsidRPr="00491443" w:rsidRDefault="00F05C51" w:rsidP="00F05C51">
      <w:pPr>
        <w:widowControl w:val="0"/>
        <w:rPr>
          <w:rFonts w:ascii="Arial" w:eastAsia="Times New Roman" w:hAnsi="Arial" w:cs="Arial"/>
          <w:bCs/>
          <w:szCs w:val="24"/>
        </w:rPr>
      </w:pPr>
    </w:p>
    <w:p w:rsidR="00F05C51" w:rsidRPr="00491443" w:rsidRDefault="00F05C51" w:rsidP="00F05C51">
      <w:pPr>
        <w:widowControl w:val="0"/>
        <w:rPr>
          <w:rFonts w:ascii="Arial" w:eastAsia="Times New Roman" w:hAnsi="Arial" w:cs="Arial"/>
          <w:bCs/>
          <w:szCs w:val="24"/>
        </w:rPr>
      </w:pPr>
      <w:r w:rsidRPr="00491443">
        <w:rPr>
          <w:rFonts w:ascii="Arial" w:eastAsia="Times New Roman" w:hAnsi="Arial" w:cs="Arial"/>
          <w:bCs/>
          <w:szCs w:val="24"/>
        </w:rPr>
        <w:t>Parent/Guardian signature_________</w:t>
      </w:r>
      <w:r w:rsidR="00491443">
        <w:rPr>
          <w:rFonts w:ascii="Arial" w:eastAsia="Times New Roman" w:hAnsi="Arial" w:cs="Arial"/>
          <w:bCs/>
          <w:szCs w:val="24"/>
        </w:rPr>
        <w:t>_________________________date_______</w:t>
      </w:r>
    </w:p>
    <w:sectPr w:rsidR="00F05C51" w:rsidRPr="00491443" w:rsidSect="00196BA0">
      <w:pgSz w:w="12240" w:h="15840"/>
      <w:pgMar w:top="1440" w:right="1440" w:bottom="1008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D36026"/>
    <w:rsid w:val="0002163A"/>
    <w:rsid w:val="000C2800"/>
    <w:rsid w:val="000E2D18"/>
    <w:rsid w:val="000F370A"/>
    <w:rsid w:val="00117D87"/>
    <w:rsid w:val="00160E9C"/>
    <w:rsid w:val="00164F60"/>
    <w:rsid w:val="00173B21"/>
    <w:rsid w:val="001935F1"/>
    <w:rsid w:val="00196BA0"/>
    <w:rsid w:val="001B7932"/>
    <w:rsid w:val="00240FA7"/>
    <w:rsid w:val="0029776C"/>
    <w:rsid w:val="002D06F2"/>
    <w:rsid w:val="0031399F"/>
    <w:rsid w:val="003F63F2"/>
    <w:rsid w:val="00421AA0"/>
    <w:rsid w:val="004259AF"/>
    <w:rsid w:val="00491443"/>
    <w:rsid w:val="004C2104"/>
    <w:rsid w:val="00572EF9"/>
    <w:rsid w:val="0058545A"/>
    <w:rsid w:val="00592A16"/>
    <w:rsid w:val="00661625"/>
    <w:rsid w:val="006E0C13"/>
    <w:rsid w:val="006F672D"/>
    <w:rsid w:val="0072193B"/>
    <w:rsid w:val="00731318"/>
    <w:rsid w:val="00782923"/>
    <w:rsid w:val="007F2DEB"/>
    <w:rsid w:val="008B32CB"/>
    <w:rsid w:val="008D3354"/>
    <w:rsid w:val="008D7239"/>
    <w:rsid w:val="009B6B64"/>
    <w:rsid w:val="009D720A"/>
    <w:rsid w:val="009E0E20"/>
    <w:rsid w:val="00A542C7"/>
    <w:rsid w:val="00AD1B07"/>
    <w:rsid w:val="00AD549F"/>
    <w:rsid w:val="00AF47E3"/>
    <w:rsid w:val="00AF51D6"/>
    <w:rsid w:val="00B56F2B"/>
    <w:rsid w:val="00B75003"/>
    <w:rsid w:val="00BA4674"/>
    <w:rsid w:val="00BB5184"/>
    <w:rsid w:val="00BC6AFE"/>
    <w:rsid w:val="00C24A61"/>
    <w:rsid w:val="00C327A5"/>
    <w:rsid w:val="00D210A7"/>
    <w:rsid w:val="00D250BD"/>
    <w:rsid w:val="00D36026"/>
    <w:rsid w:val="00D4225C"/>
    <w:rsid w:val="00D450AF"/>
    <w:rsid w:val="00D8753A"/>
    <w:rsid w:val="00DD6E44"/>
    <w:rsid w:val="00E2692A"/>
    <w:rsid w:val="00E361E4"/>
    <w:rsid w:val="00F05C51"/>
    <w:rsid w:val="00FC6269"/>
    <w:rsid w:val="00FD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F4F969-FE4E-4D9E-A61B-154A6D02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63A"/>
    <w:rPr>
      <w:sz w:val="24"/>
    </w:rPr>
  </w:style>
  <w:style w:type="paragraph" w:styleId="Heading1">
    <w:name w:val="heading 1"/>
    <w:basedOn w:val="Normal"/>
    <w:next w:val="Normal"/>
    <w:qFormat/>
    <w:rsid w:val="0002163A"/>
    <w:pPr>
      <w:keepNext/>
      <w:widowControl w:val="0"/>
      <w:jc w:val="center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02163A"/>
    <w:pPr>
      <w:keepNext/>
      <w:widowControl w:val="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163A"/>
    <w:pPr>
      <w:widowControl w:val="0"/>
      <w:jc w:val="center"/>
    </w:pPr>
    <w:rPr>
      <w:rFonts w:ascii="Arial" w:eastAsia="Times New Roman" w:hAnsi="Arial" w:cs="Arial"/>
      <w:b/>
      <w:bCs/>
    </w:rPr>
  </w:style>
  <w:style w:type="character" w:styleId="Strong">
    <w:name w:val="Strong"/>
    <w:basedOn w:val="DefaultParagraphFont"/>
    <w:qFormat/>
    <w:rsid w:val="00D250BD"/>
    <w:rPr>
      <w:b/>
      <w:bCs/>
    </w:rPr>
  </w:style>
  <w:style w:type="character" w:styleId="Hyperlink">
    <w:name w:val="Hyperlink"/>
    <w:basedOn w:val="DefaultParagraphFont"/>
    <w:rsid w:val="00F05C51"/>
    <w:rPr>
      <w:color w:val="003399"/>
      <w:u w:val="single"/>
    </w:rPr>
  </w:style>
  <w:style w:type="character" w:customStyle="1" w:styleId="body1">
    <w:name w:val="body1"/>
    <w:basedOn w:val="DefaultParagraphFont"/>
    <w:rsid w:val="00F05C51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F05C51"/>
    <w:rPr>
      <w:rFonts w:ascii="Verdana" w:hAnsi="Verdana" w:hint="default"/>
      <w:b/>
      <w:bCs/>
      <w:sz w:val="20"/>
      <w:szCs w:val="20"/>
    </w:rPr>
  </w:style>
  <w:style w:type="paragraph" w:styleId="BalloonText">
    <w:name w:val="Balloon Text"/>
    <w:basedOn w:val="Normal"/>
    <w:semiHidden/>
    <w:rsid w:val="00BB5184"/>
    <w:rPr>
      <w:rFonts w:ascii="Tahoma" w:hAnsi="Tahoma" w:cs="Tahoma"/>
      <w:sz w:val="16"/>
      <w:szCs w:val="16"/>
    </w:rPr>
  </w:style>
  <w:style w:type="character" w:customStyle="1" w:styleId="huge">
    <w:name w:val="huge"/>
    <w:basedOn w:val="DefaultParagraphFont"/>
    <w:rsid w:val="009E0E20"/>
  </w:style>
  <w:style w:type="character" w:customStyle="1" w:styleId="bodybold">
    <w:name w:val="bodybold"/>
    <w:basedOn w:val="DefaultParagraphFont"/>
    <w:rsid w:val="009E0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omasthackeray@roundup.k12.mt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Roundup Public Schools</vt:lpstr>
    </vt:vector>
  </TitlesOfParts>
  <Company>RHS</Company>
  <LinksUpToDate>false</LinksUpToDate>
  <CharactersWithSpaces>4631</CharactersWithSpaces>
  <SharedDoc>false</SharedDoc>
  <HLinks>
    <vt:vector size="6" baseType="variant">
      <vt:variant>
        <vt:i4>1507383</vt:i4>
      </vt:variant>
      <vt:variant>
        <vt:i4>0</vt:i4>
      </vt:variant>
      <vt:variant>
        <vt:i4>0</vt:i4>
      </vt:variant>
      <vt:variant>
        <vt:i4>5</vt:i4>
      </vt:variant>
      <vt:variant>
        <vt:lpwstr>mailto:thomasthackeray@roundup.k12.mt.us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Roundup Public Schools</dc:title>
  <dc:subject/>
  <dc:creator>RHS</dc:creator>
  <cp:keywords/>
  <cp:lastModifiedBy>Teacher</cp:lastModifiedBy>
  <cp:revision>12</cp:revision>
  <cp:lastPrinted>2014-08-19T21:13:00Z</cp:lastPrinted>
  <dcterms:created xsi:type="dcterms:W3CDTF">2009-09-16T17:18:00Z</dcterms:created>
  <dcterms:modified xsi:type="dcterms:W3CDTF">2016-08-22T15:25:00Z</dcterms:modified>
</cp:coreProperties>
</file>